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4F9" w:rsidRPr="005D54F9" w:rsidRDefault="008D5543" w:rsidP="008D5543">
      <w:pPr>
        <w:widowControl/>
        <w:shd w:val="clear" w:color="auto" w:fill="FFFFFF"/>
        <w:spacing w:line="400" w:lineRule="exact"/>
        <w:ind w:left="240" w:hanging="240"/>
        <w:jc w:val="center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bookmarkStart w:id="0" w:name="_GoBack"/>
      <w:r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111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學年度第1學期選課說明文字版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35"/>
      </w:tblGrid>
      <w:tr w:rsidR="005D54F9" w:rsidRPr="005D54F9" w:rsidTr="005D54F9">
        <w:tc>
          <w:tcPr>
            <w:tcW w:w="9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★選課需知教務處公告，同學有疑問可以自行去下載，或參考系辦網頁公告。</w:t>
            </w:r>
          </w:p>
          <w:p w:rsidR="005D54F9" w:rsidRPr="005D54F9" w:rsidRDefault="008D5543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https://ap2.pccu.edu.tw/pccupost/post/content.asp?NUM=2022530105011690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★本系選課措施或課程若有異動皆會在系辦網頁公告。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111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年6月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24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日～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月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30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日 (依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年級分日選課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★第一階段選課結果查詢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 111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年8月1日</w:t>
            </w:r>
          </w:p>
          <w:p w:rsidR="005D54F9" w:rsidRPr="005D54F9" w:rsidRDefault="005D54F9" w:rsidP="008D554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★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第二階段選課 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(不分年級選課)-</w:t>
            </w:r>
            <w:r w:rsidR="008D554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111年9月13日~9月21日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※全校性共同注意事項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851"/>
        <w:gridCol w:w="8323"/>
      </w:tblGrid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</w:t>
            </w:r>
          </w:p>
        </w:tc>
        <w:tc>
          <w:tcPr>
            <w:tcW w:w="851" w:type="dxa"/>
            <w:vMerge w:val="restart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基本概念</w:t>
            </w:r>
          </w:p>
        </w:tc>
        <w:tc>
          <w:tcPr>
            <w:tcW w:w="8323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凡學年課(不論選、必修、外系、本系)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須上下學期修習及格才予以承認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</w:t>
            </w:r>
          </w:p>
        </w:tc>
        <w:tc>
          <w:tcPr>
            <w:tcW w:w="851" w:type="dxa"/>
            <w:vMerge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選修外系課程時，「必修」及「選修」課程並沒有影響，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所謂必選修別只對本科系學生有意義，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同學修外系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的課都叫「選修」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，只需確認先修科目是否符合即可。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3.</w:t>
            </w:r>
          </w:p>
        </w:tc>
        <w:tc>
          <w:tcPr>
            <w:tcW w:w="851" w:type="dxa"/>
            <w:vMerge/>
          </w:tcPr>
          <w:p w:rsidR="00FF6B7E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Pr="005D54F9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選課時，無論是本系或外系課程，請注意是否有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先修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或擋修之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限制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，若不符規定將逕行刪除。如要選修外系，也請務必向該系所確認是否有任何限制。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4.</w:t>
            </w:r>
          </w:p>
        </w:tc>
        <w:tc>
          <w:tcPr>
            <w:tcW w:w="851" w:type="dxa"/>
            <w:vMerge w:val="restart"/>
          </w:tcPr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更換組別</w:t>
            </w:r>
          </w:p>
        </w:tc>
        <w:tc>
          <w:tcPr>
            <w:tcW w:w="8323" w:type="dxa"/>
          </w:tcPr>
          <w:p w:rsidR="00626B88" w:rsidRPr="005D54F9" w:rsidRDefault="00626B88" w:rsidP="00465D96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學年課不可顛倒修習或中途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任意換組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。同學選課時務必注意，若有學期選修課想加選但會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堂，請於上學期就換到其他組別，不可下學期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突然換組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tbl>
            <w:tblPr>
              <w:tblW w:w="7561" w:type="dxa"/>
              <w:tblInd w:w="3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61"/>
            </w:tblGrid>
            <w:tr w:rsidR="00626B88" w:rsidRPr="005D54F9" w:rsidTr="00626B88">
              <w:tc>
                <w:tcPr>
                  <w:tcW w:w="7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B88" w:rsidRPr="005D54F9" w:rsidRDefault="00626B88" w:rsidP="00465D96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例：</w:t>
                  </w:r>
                </w:p>
                <w:p w:rsidR="00626B88" w:rsidRPr="005D54F9" w:rsidRDefault="00626B88" w:rsidP="00465D96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A同學</w:t>
                  </w:r>
                  <w:r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111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學年度「英文作文(二)」想從01組改到02組，請在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110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學年度下學期第一階段選課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期間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，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及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111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學年度上學期第二階段選課期間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自行於選課系統更換組別。</w:t>
                  </w:r>
                </w:p>
              </w:tc>
            </w:tr>
          </w:tbl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 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若因發現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任意換組被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刪除選課，又無法選回原班組，為同學個人責任。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5.</w:t>
            </w:r>
          </w:p>
        </w:tc>
        <w:tc>
          <w:tcPr>
            <w:tcW w:w="851" w:type="dxa"/>
            <w:vMerge/>
          </w:tcPr>
          <w:p w:rsidR="00626B88" w:rsidRDefault="00626B88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626B88" w:rsidRPr="005D54F9" w:rsidRDefault="00626B88" w:rsidP="00626B88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若學年課被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當，上學期被當仍可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繼續修下學期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的課程但不可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換班換組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，並於明年補修上學期的課即可；下學期被當補修下學期即可。</w:t>
            </w:r>
          </w:p>
          <w:p w:rsidR="00626B88" w:rsidRPr="005D54F9" w:rsidRDefault="00626B88" w:rsidP="00626B88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若補修的是英文系課程，重修的課不需要和被當的課同組別或同個老師，選自己可以的時間即可。外系課程被擋補修請依他系規定。</w:t>
            </w:r>
          </w:p>
          <w:tbl>
            <w:tblPr>
              <w:tblW w:w="0" w:type="auto"/>
              <w:tblInd w:w="303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84"/>
            </w:tblGrid>
            <w:tr w:rsidR="00626B88" w:rsidRPr="005D54F9" w:rsidTr="00626B88">
              <w:tc>
                <w:tcPr>
                  <w:tcW w:w="77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26B88" w:rsidRPr="005D54F9" w:rsidRDefault="00626B88" w:rsidP="00626B88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例：</w:t>
                  </w:r>
                </w:p>
                <w:p w:rsidR="00626B88" w:rsidRPr="005D54F9" w:rsidRDefault="00626B88" w:rsidP="00626B88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color w:val="353334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A同學選修1A班01</w:t>
                  </w:r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組「英文作文(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一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 w:hint="eastAsia"/>
                      <w:color w:val="353334"/>
                      <w:kern w:val="0"/>
                      <w:szCs w:val="24"/>
                    </w:rPr>
                    <w:t>)」，只有上學期被當，大二重修時可以改修1B班02組，且只需修被當掉的上學期，下學期不需重修。</w:t>
                  </w:r>
                </w:p>
              </w:tc>
            </w:tr>
          </w:tbl>
          <w:p w:rsidR="00626B88" w:rsidRPr="00626B88" w:rsidRDefault="00626B88" w:rsidP="00465D96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FF0000"/>
                <w:kern w:val="0"/>
                <w:szCs w:val="24"/>
              </w:rPr>
            </w:pPr>
          </w:p>
        </w:tc>
      </w:tr>
      <w:tr w:rsidR="00626B88" w:rsidTr="00465D96">
        <w:tc>
          <w:tcPr>
            <w:tcW w:w="567" w:type="dxa"/>
          </w:tcPr>
          <w:p w:rsidR="00626B88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6.</w:t>
            </w:r>
          </w:p>
        </w:tc>
        <w:tc>
          <w:tcPr>
            <w:tcW w:w="851" w:type="dxa"/>
          </w:tcPr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超修</w:t>
            </w:r>
            <w:proofErr w:type="gramEnd"/>
          </w:p>
        </w:tc>
        <w:tc>
          <w:tcPr>
            <w:tcW w:w="8323" w:type="dxa"/>
          </w:tcPr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前學期學業平均成績在八十分以上者，可於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第二階段選課期間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於系統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內加修至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30學分。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7.</w:t>
            </w:r>
          </w:p>
        </w:tc>
        <w:tc>
          <w:tcPr>
            <w:tcW w:w="851" w:type="dxa"/>
            <w:vMerge w:val="restart"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共同/通識</w:t>
            </w:r>
          </w:p>
        </w:tc>
        <w:tc>
          <w:tcPr>
            <w:tcW w:w="8323" w:type="dxa"/>
          </w:tcPr>
          <w:p w:rsidR="004028E2" w:rsidRDefault="004028E2" w:rsidP="00626B8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106學年度起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入學新生通識課程如下</w:t>
            </w:r>
            <w:r w:rsidRPr="00EA0D75"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993"/>
              <w:gridCol w:w="5231"/>
            </w:tblGrid>
            <w:tr w:rsidR="004028E2" w:rsidRPr="00EA0D75" w:rsidTr="001D71BB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外語+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語實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英文系學生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者需選</w:t>
                  </w:r>
                  <w:proofErr w:type="gramEnd"/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國文。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lastRenderedPageBreak/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0F0F9A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0F0F9A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23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體育被當請補大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體育。</w:t>
                  </w:r>
                </w:p>
                <w:p w:rsidR="004028E2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共2個，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可上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個相同課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程</w:t>
                  </w:r>
                </w:p>
                <w:p w:rsidR="00D650D2" w:rsidRPr="00EA0D75" w:rsidRDefault="00D650D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(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第一階段請選填志願</w:t>
                  </w:r>
                  <w:r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)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665F47" w:rsidRDefault="004028E2" w:rsidP="00626B88">
                  <w:pPr>
                    <w:widowControl/>
                    <w:spacing w:line="240" w:lineRule="exact"/>
                    <w:ind w:rightChars="-42" w:right="-101"/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</w:t>
                  </w:r>
                  <w:proofErr w:type="gramStart"/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4028E2" w:rsidRPr="00EA0D75" w:rsidTr="001D71BB"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跨域專長</w:t>
                  </w:r>
                  <w:proofErr w:type="gram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12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2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028E2" w:rsidRPr="00EA0D75" w:rsidRDefault="004028E2" w:rsidP="00626B88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同一專長，12 學分</w:t>
                  </w:r>
                </w:p>
              </w:tc>
            </w:tr>
          </w:tbl>
          <w:p w:rsidR="004028E2" w:rsidRDefault="004028E2" w:rsidP="00626B88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105學年度以前入學生規定請見最後。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8.</w:t>
            </w:r>
          </w:p>
        </w:tc>
        <w:tc>
          <w:tcPr>
            <w:tcW w:w="851" w:type="dxa"/>
            <w:vMerge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106學年度起入學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學生校通識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必修新增「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」通識課程，每人需選擇一個領域並修完6門課才可畢業，上課時間都在星期五上午8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點~下午3點，請同學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勿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隨便退選，以免日後選課困難。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跨域專長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課程選課期間不開放自行退選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更換跨域專長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及申請免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修跨域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專長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時程請自行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注意通識中心公告。</w:t>
            </w:r>
          </w:p>
        </w:tc>
      </w:tr>
      <w:tr w:rsidR="004028E2" w:rsidTr="00465D96">
        <w:tc>
          <w:tcPr>
            <w:tcW w:w="567" w:type="dxa"/>
          </w:tcPr>
          <w:p w:rsidR="004028E2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9.</w:t>
            </w:r>
          </w:p>
        </w:tc>
        <w:tc>
          <w:tcPr>
            <w:tcW w:w="851" w:type="dxa"/>
            <w:vMerge/>
          </w:tcPr>
          <w:p w:rsidR="004028E2" w:rsidRDefault="004028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」為106學年度起新生必修之通識課程類別，如105 學年度前入學學生修習「跨域專長」課程，「跨域人文」承認為人文通識、「跨域社會」承認為社會通識及「跨域自然」承認為自然通識。</w:t>
            </w:r>
          </w:p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不可選修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「職場英語」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課程，選修者將不承認學分。</w:t>
            </w:r>
          </w:p>
          <w:p w:rsidR="004028E2" w:rsidRPr="004028E2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(「職場英語」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課程為：「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職場英語口語溝通」、「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實用英文」、「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英語簡報」、「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職場英語談判」、「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職場英文寫作技巧」、「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跨域人文︰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5B9BD5"/>
                <w:kern w:val="0"/>
                <w:sz w:val="20"/>
                <w:szCs w:val="20"/>
              </w:rPr>
              <w:t>語言、文化與溝通」)</w:t>
            </w:r>
          </w:p>
        </w:tc>
      </w:tr>
      <w:tr w:rsidR="00626B88" w:rsidTr="00465D96">
        <w:tc>
          <w:tcPr>
            <w:tcW w:w="567" w:type="dxa"/>
          </w:tcPr>
          <w:p w:rsidR="00626B88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10.</w:t>
            </w:r>
          </w:p>
        </w:tc>
        <w:tc>
          <w:tcPr>
            <w:tcW w:w="851" w:type="dxa"/>
          </w:tcPr>
          <w:p w:rsidR="00626B88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棄修</w:t>
            </w:r>
            <w:proofErr w:type="gramEnd"/>
          </w:p>
        </w:tc>
        <w:tc>
          <w:tcPr>
            <w:tcW w:w="8323" w:type="dxa"/>
          </w:tcPr>
          <w:p w:rsidR="00626B88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申請棄修約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為每學期期中考後，每學期以2科為限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，請同學審慎選課。</w:t>
            </w:r>
          </w:p>
          <w:p w:rsidR="00626B88" w:rsidRPr="005D54F9" w:rsidRDefault="00626B88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若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學生棄修學年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之上學期課程，系統將會直接帶入下學期課程，若下學期不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需修請自行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刪除。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11.</w:t>
            </w:r>
          </w:p>
        </w:tc>
        <w:tc>
          <w:tcPr>
            <w:tcW w:w="851" w:type="dxa"/>
            <w:vMerge w:val="restart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其他</w:t>
            </w:r>
          </w:p>
        </w:tc>
        <w:tc>
          <w:tcPr>
            <w:tcW w:w="8323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課程查詢中顯示「優九聯盟」之課程表示保留部分人數與外校學生，若無外校生選課名額於第二階段選課期間開放。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12.</w:t>
            </w:r>
          </w:p>
        </w:tc>
        <w:tc>
          <w:tcPr>
            <w:tcW w:w="851" w:type="dxa"/>
            <w:vMerge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Default="00FF6B7E" w:rsidP="00FC476A">
            <w:pPr>
              <w:widowControl/>
              <w:shd w:val="clear" w:color="auto" w:fill="FFFFFF"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選課若有任何異常請務必發現實立刻與系辦或確認，以免影響個人權利。</w:t>
            </w:r>
          </w:p>
        </w:tc>
      </w:tr>
      <w:tr w:rsidR="00FF6B7E" w:rsidTr="00465D96">
        <w:tc>
          <w:tcPr>
            <w:tcW w:w="567" w:type="dxa"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13.</w:t>
            </w:r>
          </w:p>
        </w:tc>
        <w:tc>
          <w:tcPr>
            <w:tcW w:w="851" w:type="dxa"/>
            <w:vMerge/>
          </w:tcPr>
          <w:p w:rsidR="00FF6B7E" w:rsidRDefault="00FF6B7E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FF6B7E" w:rsidRPr="005D54F9" w:rsidRDefault="00FF6B7E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提醒同學，畢業學分雖然是128，請盡量不要修的剛剛好，請多選修一兩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個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選修學分以免發生悲劇。建議二年級同學每學期至少要有3個選修課，因為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三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年級專業課很重、四年級同學通常要準備就業或考試通常不想排太滿。</w:t>
            </w:r>
          </w:p>
        </w:tc>
      </w:tr>
      <w:tr w:rsidR="000560E2" w:rsidTr="00465D96">
        <w:tc>
          <w:tcPr>
            <w:tcW w:w="567" w:type="dxa"/>
          </w:tcPr>
          <w:p w:rsidR="000560E2" w:rsidRDefault="000560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14.</w:t>
            </w:r>
          </w:p>
        </w:tc>
        <w:tc>
          <w:tcPr>
            <w:tcW w:w="851" w:type="dxa"/>
          </w:tcPr>
          <w:p w:rsidR="000560E2" w:rsidRDefault="000560E2" w:rsidP="00626B88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323" w:type="dxa"/>
          </w:tcPr>
          <w:p w:rsidR="000560E2" w:rsidRPr="005D54F9" w:rsidRDefault="000560E2" w:rsidP="000560E2">
            <w:pPr>
              <w:widowControl/>
              <w:shd w:val="clear" w:color="auto" w:fill="FFFFFF"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請務必至學生專區確認是否有未繳清之費用，並列印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繳費單補繳費</w:t>
            </w:r>
            <w:proofErr w:type="gramEnd"/>
            <w:r>
              <w:rPr>
                <w:rFonts w:ascii="微軟正黑體" w:eastAsia="微軟正黑體" w:hAnsi="微軟正黑體" w:hint="eastAsia"/>
              </w:rPr>
              <w:t>用；若有未繳清費用將會影響選課權益。</w:t>
            </w:r>
          </w:p>
        </w:tc>
      </w:tr>
    </w:tbl>
    <w:p w:rsidR="00860654" w:rsidRDefault="00860654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br w:type="page"/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lastRenderedPageBreak/>
        <w:t>※本系共同注意事項</w:t>
      </w:r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460"/>
      </w:tblGrid>
      <w:tr w:rsidR="005D54F9" w:rsidRPr="005D54F9" w:rsidTr="00626B8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上修</w:t>
            </w:r>
          </w:p>
        </w:tc>
        <w:tc>
          <w:tcPr>
            <w:tcW w:w="8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低年級同學原則上不能上修高年級課程，符合上修資格的同學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(前學期總成績80分以上，且至多上修一個年級之課程)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，且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第一階段選課不可選課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，請於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第二階段選課結束2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日前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持</w:t>
            </w:r>
            <w:r w:rsidRPr="00CD775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老師推薦信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</w:t>
            </w:r>
            <w:r w:rsidRPr="00CD7750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前學期成績單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繳交至系辦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並自行上網選課，若不符選課資格系上有權請教務處刪除選課資料。超過預定選課人數時，則以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當年級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之同學為優先。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若提前於第一階段選課將直接刪除。</w:t>
            </w:r>
          </w:p>
          <w:p w:rsidR="005D54F9" w:rsidRPr="005D54F9" w:rsidRDefault="005D54F9" w:rsidP="00CD7750">
            <w:pPr>
              <w:widowControl/>
              <w:spacing w:line="320" w:lineRule="exact"/>
              <w:ind w:left="1320" w:hanging="132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FC476A">
              <w:rPr>
                <w:rFonts w:ascii="標楷體" w:eastAsia="標楷體" w:hAnsi="標楷體" w:cs="新細明體" w:hint="eastAsia"/>
                <w:b/>
                <w:iCs/>
                <w:color w:val="2E74B5" w:themeColor="accent1" w:themeShade="BF"/>
                <w:kern w:val="0"/>
                <w:szCs w:val="24"/>
                <w:u w:val="single"/>
              </w:rPr>
              <w:t>老師推薦信：</w:t>
            </w:r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以A4紙張填寫，註明申請人系及姓名學號、欲申請的課程，並請相關領域之教師於空白處簽名。如</w:t>
            </w:r>
            <w:proofErr w:type="gramStart"/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想修上</w:t>
            </w:r>
            <w:proofErr w:type="gramEnd"/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3年級文學選修課，請找2年級文學老師簽名。</w:t>
            </w:r>
          </w:p>
          <w:p w:rsidR="005D54F9" w:rsidRPr="005D54F9" w:rsidRDefault="005D54F9" w:rsidP="00CD7750">
            <w:pPr>
              <w:widowControl/>
              <w:spacing w:line="32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FC476A">
              <w:rPr>
                <w:rFonts w:ascii="標楷體" w:eastAsia="標楷體" w:hAnsi="標楷體" w:cs="新細明體" w:hint="eastAsia"/>
                <w:b/>
                <w:iCs/>
                <w:color w:val="2E74B5" w:themeColor="accent1" w:themeShade="BF"/>
                <w:kern w:val="0"/>
                <w:szCs w:val="24"/>
                <w:u w:val="single"/>
              </w:rPr>
              <w:t>前學期成績單：</w:t>
            </w:r>
            <w:r w:rsidRPr="00FC476A">
              <w:rPr>
                <w:rFonts w:ascii="標楷體" w:eastAsia="標楷體" w:hAnsi="標楷體" w:cs="新細明體" w:hint="eastAsia"/>
                <w:iCs/>
                <w:color w:val="2E74B5" w:themeColor="accent1" w:themeShade="BF"/>
                <w:kern w:val="0"/>
                <w:szCs w:val="24"/>
              </w:rPr>
              <w:t>學生專區列印即可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4028E2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換班上課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除倫理課(導師課)須於原班上課外，系上未規定所有課程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皆須跟原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班上課，同學若想A、B班互選或改上其他小班分組課程，請自行於選課期間更換即可。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惟退選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前請確認欲加選的課程尚有空位，若無空位系辦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不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另增加名額。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特別注意：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若為學年課，請勿中途換班，需全學年修同一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個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班級，請在選上學期的課的時候就一併處理。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4028E2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二年級以上大部分選修課都只會開在單班，同學對另外一班有興趣，只要還有名額，直接選課即可。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雙班都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開的學期選修課通常會分上下學期，同學可參考下學期的課表。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4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重補修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除了大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一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的課程外，有重補修需求同學請務必於第一階段選課加選課程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，否則暑假還會有轉學生、復學生及交換生選課，若等到開學再加選同學可能會選不到課程！若第一階段選課沒有名額，請等開學後再試。</w:t>
            </w:r>
          </w:p>
          <w:p w:rsidR="005D54F9" w:rsidRPr="005D54F9" w:rsidRDefault="005D54F9" w:rsidP="00CD7750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※補充說明：大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課程要等到新生名單帶入，所以要等第二階段選課才可以選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翻譯必修課已改名為「翻譯概論」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，曾修過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筆譯入門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」及「翻譯與習作」者若重複選修將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不承認學分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!!!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br/>
              <w:t>若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筆譯入門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」及「翻譯與習作」被當請補修「翻譯概論」。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6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英國文學改名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因107學年度起新生英國文學課程改名，須重補修同學請務必注意。</w:t>
            </w:r>
          </w:p>
          <w:p w:rsidR="004028E2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)」上學期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「英國文學：中古時期」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)」下學期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「英國文學：文藝復興與啟蒙時期」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4028E2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「英國文學(二)」上學期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「英國文學：浪漫時期與維多利亞時期」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；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「英國文學(二)」下學期</w:t>
            </w:r>
            <w:r w:rsidR="004028E2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=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「英國文學：現代與後現代時期」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若修錯學期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將不承認學分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，需重補修請務必注意！</w:t>
            </w:r>
          </w:p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已修過英國文學(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)(二)又重複選修者亦不承認！</w:t>
            </w:r>
          </w:p>
        </w:tc>
      </w:tr>
      <w:tr w:rsidR="005D54F9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7.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因107學年度起新生英國文學課為必修四選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三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，四門學期必修課只須通過三門就好，如果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四門都修過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，多的2學分可以當選修學分使用，如果只修過三門，不須補修剩下的那一門。</w:t>
            </w:r>
          </w:p>
        </w:tc>
      </w:tr>
      <w:tr w:rsidR="00FC476A" w:rsidRPr="005D54F9" w:rsidTr="004028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FC476A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8</w:t>
            </w:r>
            <w:r w:rsidR="005D54F9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外系學分計算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所有通識課程(軍訓、外文領域、國文、體育、電腦、歷史、一般通識、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課程)，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修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多於規定之學分，</w:t>
            </w:r>
            <w:r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本系皆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不列入畢業學分計算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9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外系課程列入本系畢業學分：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本系承認外系、院、校所修課程最多學分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18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學分，但須符合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同一學院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課程(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外語學院則須同一語種)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且須為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  <w:shd w:val="clear" w:color="auto" w:fill="FFFF00"/>
              </w:rPr>
              <w:t>他系專業必修或選修課程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。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highlight w:val="yellow"/>
                <w:shd w:val="clear" w:color="auto" w:fill="FFFF00"/>
              </w:rPr>
              <w:t>若為不同學院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highlight w:val="yellow"/>
              </w:rPr>
              <w:t>課程，最高承認10學分，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在算畢業學分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時系辦會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直接挑學分數較多的那一個計算，同學不需告知系辦想要承認那些外系學分。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5"/>
            </w:tblGrid>
            <w:tr w:rsidR="004028E2" w:rsidRPr="005D54F9" w:rsidTr="001D71BB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A同學修國貿系10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學分、觀光系4學分、會計系6學分，因為三個系都是商學院，最多可承認外系18學分。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B同學修國貿系4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學分(商學院)、中文系4學分(文學院)、廣告系4學分(新傳學院)，最高可承認外系10學分。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C同學修韓文系8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學分，修日文系4學分，因為是不同語言別，最高承認外系10學分。</w:t>
                  </w:r>
                </w:p>
              </w:tc>
            </w:tr>
          </w:tbl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</w:tr>
      <w:tr w:rsidR="00FC476A" w:rsidRPr="005D54F9" w:rsidTr="004028E2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因應109學年度學院整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併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改名，「全球商務學位學程(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通常簡稱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全商系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)」、「教育學院」及「體育運動健康學院」外系學分承認規定：</w:t>
            </w:r>
          </w:p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--「全球商務學位學程」可與商學院合併計算。</w:t>
            </w:r>
          </w:p>
          <w:p w:rsidR="004028E2" w:rsidRPr="005D54F9" w:rsidRDefault="004028E2" w:rsidP="004028E2">
            <w:pPr>
              <w:widowControl/>
              <w:spacing w:line="400" w:lineRule="exact"/>
              <w:jc w:val="both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--「教育學院」及「體育運動健康學院」108學年度已前入學學生可合併計算，109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學年度以後入學學生分開計算。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11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選修輔系及雙主修規定之</w:t>
            </w:r>
            <w:r w:rsidRPr="005D54F9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必修課程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，不得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算入系上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的外系選修學分。但未列入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輔系及雙主修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必修課目表之課程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則可算入外系選修學分。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12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104學年度起，學生選修學分學程的學分可以視為外系選修學分計算，同一學分學程的課程視為同一領域，依照同一學院的標準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最高可認18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學分</w:t>
            </w:r>
            <w:r w:rsid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</w:p>
          <w:tbl>
            <w:tblPr>
              <w:tblW w:w="0" w:type="auto"/>
              <w:tblInd w:w="45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70"/>
            </w:tblGrid>
            <w:tr w:rsidR="004028E2" w:rsidRPr="005D54F9" w:rsidTr="001D71BB">
              <w:tc>
                <w:tcPr>
                  <w:tcW w:w="84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例：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A同學修國貿系「國際行銷學程」，規定最少修20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學分，若學生取得學程證書，可承認外系選修學分18學分。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B同學修韓文系「韓國語言與文化學分學程」，規定至少修14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學分、若學生取得學程證書，可承認外系選修學分14學分。若</w:t>
                  </w:r>
                  <w:proofErr w:type="gramStart"/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另外多修其他</w:t>
                  </w:r>
                  <w:proofErr w:type="gramEnd"/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韓文系課程，最高總共可承認外系18學分。</w:t>
                  </w:r>
                </w:p>
                <w:p w:rsidR="004028E2" w:rsidRPr="005D54F9" w:rsidRDefault="004028E2" w:rsidP="004028E2">
                  <w:pPr>
                    <w:widowControl/>
                    <w:spacing w:line="40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5D54F9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C同學修韓文系「韓國語言與文化學分學程」，已有14</w:t>
                  </w:r>
                  <w:r w:rsidRPr="005D54F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學分，但同時有選修商學院選修課程8學分，因為為不同院，只承認韓文系的14學分為外系選修學分。</w:t>
                  </w:r>
                </w:p>
              </w:tc>
            </w:tr>
          </w:tbl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8211BB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13.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導師課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6A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多元文化倫理課及中華文化專題為必修課時若被當需要補修，為選修課時也請勿退選，以利班級活動推動。</w:t>
            </w:r>
          </w:p>
          <w:p w:rsidR="00FC476A" w:rsidRPr="005D54F9" w:rsidRDefault="00FC476A" w:rsidP="00FC476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補修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時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，請務必在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洽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教務處辦理。多元文化倫理須於上學期補修，中華文化專題須於下學習補修，切勿在快畢業時才想一起處理，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以免延畢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！</w:t>
            </w:r>
          </w:p>
          <w:p w:rsidR="00FC476A" w:rsidRPr="005D54F9" w:rsidRDefault="00FC476A" w:rsidP="00FC476A">
            <w:pPr>
              <w:widowControl/>
              <w:spacing w:line="400" w:lineRule="exact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lastRenderedPageBreak/>
              <w:t>加選方式：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1. 到教務處教務組表單下載處，下載「倫理課程加退選/重補修申請表」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2. 如果是2年級倫理課被當，2A同學請找「現在」的2A導師，以此類推。在申請表上填好約四次晤談時間，導師簽名後，到系</w:t>
            </w:r>
            <w:proofErr w:type="gramStart"/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辦蓋主</w:t>
            </w:r>
            <w:proofErr w:type="gramEnd"/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任章和院長章</w:t>
            </w:r>
          </w:p>
          <w:p w:rsidR="00FC476A" w:rsidRPr="005D54F9" w:rsidRDefault="00FC476A" w:rsidP="00CD7750">
            <w:pPr>
              <w:widowControl/>
              <w:spacing w:line="320" w:lineRule="exact"/>
              <w:ind w:left="480" w:hangingChars="200" w:hanging="48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3. 在第一階段或第二階段選課期間將表單送到教務處，請勿到學期中了才想到要繳交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14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76A" w:rsidRDefault="00FC476A" w:rsidP="00FC476A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若因輔系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雙主修或學程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衝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堂，可另外在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選課期間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至教務處辦理職業倫理選課。</w:t>
            </w:r>
          </w:p>
          <w:p w:rsidR="004028E2" w:rsidRPr="005D54F9" w:rsidRDefault="00FC476A" w:rsidP="00FC476A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 w:val="20"/>
                <w:szCs w:val="20"/>
              </w:rPr>
              <w:t>(第一階段選課期間因</w:t>
            </w:r>
            <w:proofErr w:type="gramStart"/>
            <w:r w:rsidRP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 w:val="20"/>
                <w:szCs w:val="20"/>
              </w:rPr>
              <w:t>採</w:t>
            </w:r>
            <w:proofErr w:type="gramEnd"/>
            <w:r w:rsidRP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 w:val="20"/>
                <w:szCs w:val="20"/>
              </w:rPr>
              <w:t>遠距授課，教務處接受電子郵件辦理，請自行注意公告</w:t>
            </w:r>
            <w:hyperlink r:id="rId5" w:history="1">
              <w:r w:rsidRPr="00FC476A">
                <w:rPr>
                  <w:rStyle w:val="a4"/>
                  <w:rFonts w:ascii="微軟正黑體" w:eastAsia="微軟正黑體" w:hAnsi="微軟正黑體" w:cs="新細明體"/>
                  <w:kern w:val="0"/>
                  <w:sz w:val="20"/>
                  <w:szCs w:val="20"/>
                </w:rPr>
                <w:t>https://ap2.pccu.edu.tw/pccupost/post/content.asp?NUM=2022530105011690</w:t>
              </w:r>
            </w:hyperlink>
            <w:r w:rsidRPr="00FC476A">
              <w:rPr>
                <w:rFonts w:ascii="微軟正黑體" w:eastAsia="微軟正黑體" w:hAnsi="微軟正黑體" w:cs="新細明體" w:hint="eastAsia"/>
                <w:color w:val="353334"/>
                <w:kern w:val="0"/>
                <w:sz w:val="20"/>
                <w:szCs w:val="20"/>
              </w:rPr>
              <w:t>)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15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畢業門檻替代課程</w:t>
            </w: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英文系學生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  <w:shd w:val="clear" w:color="auto" w:fill="FFFF00"/>
              </w:rPr>
              <w:t>不可</w:t>
            </w: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選修學期間一般之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「密集</w:t>
            </w:r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英文(</w:t>
            </w:r>
            <w:proofErr w:type="gramStart"/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一</w:t>
            </w:r>
            <w:proofErr w:type="gramEnd"/>
            <w:r w:rsidRPr="00FF6B7E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)」及「密集英文(二)」課程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作為畢業替代方案，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此兩門課程是針對畢業門檻為450分的同學開設，本系學生畢業門檻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是多益700分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或750分，因此不適用此方案。</w:t>
            </w:r>
          </w:p>
          <w:p w:rsidR="004028E2" w:rsidRPr="005D54F9" w:rsidRDefault="004028E2" w:rsidP="00FF6B7E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若有需要，大四同學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shd w:val="clear" w:color="auto" w:fill="FFFF00"/>
              </w:rPr>
              <w:t>只可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選修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學期間的英文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系密集專班，或申請</w:t>
            </w:r>
            <w:proofErr w:type="gramStart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暑修專班</w:t>
            </w:r>
            <w:proofErr w:type="gramEnd"/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。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且英文系學生選修此課程只可做畢業門檻使用，學分不可計算至畢業學分。</w:t>
            </w:r>
          </w:p>
        </w:tc>
      </w:tr>
      <w:tr w:rsidR="00FC476A" w:rsidRPr="005D54F9" w:rsidTr="00626B88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16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學期間專班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：</w:t>
            </w:r>
          </w:p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於大四上學期調查(約11月)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，滿20人以上申請才可向學校申請於四下專班開課，同學需繳交一次英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檢多益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500分以上之成績單，或大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英文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前後測達一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訂標準才可報名。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若人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數不足20人則會停開。</w:t>
            </w:r>
          </w:p>
          <w:p w:rsidR="004028E2" w:rsidRPr="005D54F9" w:rsidRDefault="00FF6B7E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麻煩同學盡量最晚在大四上學期考過一次英文檢定考試，才來得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及報名專班。</w:t>
            </w:r>
          </w:p>
        </w:tc>
      </w:tr>
      <w:tr w:rsidR="00FC476A" w:rsidRPr="005D54F9" w:rsidTr="00CD7750"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17</w:t>
            </w:r>
            <w:r w:rsidR="004028E2"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.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</w:p>
        </w:tc>
        <w:tc>
          <w:tcPr>
            <w:tcW w:w="8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暑修專班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：</w:t>
            </w:r>
          </w:p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同學需繳交一次英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檢多益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500分以上之成績單，或大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英文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前後測達一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訂標準才可報名，人數須滿20人，不滿20人需平分所有暑修費才可開班。因近年受理門檻收件日期延長，申請人數已連續四年不足20人，請同學務必注意!</w:t>
            </w:r>
          </w:p>
        </w:tc>
      </w:tr>
      <w:tr w:rsidR="00FC476A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8211BB" w:rsidRDefault="00FC476A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18</w:t>
            </w:r>
            <w:r w:rsidR="004028E2"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加開人數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28E2" w:rsidRPr="005D54F9" w:rsidRDefault="004028E2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本系有限制選課人數之課程原則上皆不加開人數，除大四學生、延畢生等因選不到必修課，且其他所有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組別皆被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選滿，才可於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</w:rPr>
              <w:t>第二階段選課結束前2日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填妥加選單進行人工加選。</w:t>
            </w:r>
          </w:p>
          <w:p w:rsidR="004028E2" w:rsidRPr="005D54F9" w:rsidRDefault="004028E2" w:rsidP="00CD7750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申請時請持教務處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選課更正表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(請自行至教務處下載)及本系之</w:t>
            </w:r>
            <w:r w:rsidRPr="00FC476A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  <w:szCs w:val="24"/>
                <w:u w:val="single"/>
              </w:rPr>
              <w:t>加選申請書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(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系辦網頁&gt;表單下載&gt;加選申請書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，並於第二階段選課結束前將兩張表單送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至系辦給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助教確認，</w:t>
            </w:r>
            <w:r w:rsidR="00CD7750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生再於</w:t>
            </w: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353334"/>
                <w:kern w:val="0"/>
                <w:szCs w:val="24"/>
              </w:rPr>
              <w:t>選課更正期間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持選課更正表自行至教務處加選。</w:t>
            </w:r>
          </w:p>
        </w:tc>
      </w:tr>
      <w:tr w:rsidR="00E368E7" w:rsidRPr="005D54F9" w:rsidTr="00CB21E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Pr="008211BB" w:rsidRDefault="00E368E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  <w:shd w:val="clear" w:color="auto" w:fill="FFFF0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  <w:shd w:val="clear" w:color="auto" w:fill="FFFF0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Pr="005D54F9" w:rsidRDefault="00E368E7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國際學院模組課程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8E7" w:rsidRDefault="00CB21E3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自110學年度起入學國際學院新生(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不含全商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)可選修模組課程，一年級下學期選志願、二三年級修課，選修模組課程者免修「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跨域專長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」。</w:t>
            </w:r>
          </w:p>
          <w:p w:rsidR="00CB21E3" w:rsidRPr="00CB21E3" w:rsidRDefault="00CB21E3" w:rsidP="004028E2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相關規定參考國際學院網站：</w:t>
            </w:r>
            <w:r w:rsidRPr="00CB21E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https://crg.pccu.edu.tw/p/404-1024-105253.php?Lang=zh-tw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860654" w:rsidRDefault="00860654">
      <w:pPr>
        <w:widowControl/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</w:pPr>
      <w:r>
        <w:rPr>
          <w:rFonts w:ascii="微軟正黑體" w:eastAsia="微軟正黑體" w:hAnsi="微軟正黑體" w:cs="新細明體"/>
          <w:b/>
          <w:bCs/>
          <w:color w:val="000000"/>
          <w:kern w:val="0"/>
          <w:szCs w:val="24"/>
        </w:rPr>
        <w:br w:type="page"/>
      </w:r>
    </w:p>
    <w:p w:rsidR="005D54F9" w:rsidRPr="00860654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lastRenderedPageBreak/>
        <w:t>※</w:t>
      </w:r>
      <w:r w:rsidR="00FF6B7E"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111</w:t>
      </w: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-1英文系課程注意事項：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【大一注意事項】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1) 學年課及英文系專業課程基本上會直接帶入，同學不須另外選課。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 如果要選修外系請先注意是否有先修課規定，以免事後被刪除，又搶不到其他課程。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</w:t>
      </w: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本學年度【校園公共服務學習一】於下學期辦理，目前時間未定。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打掃次數14</w:t>
      </w:r>
      <w:proofErr w:type="gramStart"/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週</w:t>
      </w:r>
      <w:proofErr w:type="gramEnd"/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，下學期開學後另公告第一次打掃日期集合地點。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18" w:hanging="238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 國文及外文英領域系統可接受退選，但學生無法自行加選，如不小心誤退必須在有缺額的情形下由通識中心承辦人加回原組別，請切勿自行任意退選，以免無課可選。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【大二~大四注意事項】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1) 本系</w:t>
      </w:r>
      <w:r w:rsidRPr="008D5543">
        <w:rPr>
          <w:rFonts w:ascii="微軟正黑體" w:eastAsia="微軟正黑體" w:hAnsi="微軟正黑體" w:cs="新細明體" w:hint="eastAsia"/>
          <w:b/>
          <w:bCs/>
          <w:color w:val="FF0000"/>
          <w:kern w:val="0"/>
          <w:szCs w:val="24"/>
        </w:rPr>
        <w:t>專業課程服務學習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搭配課成為</w:t>
      </w:r>
      <w:r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「第二語言習得」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，課程開在二年級，</w:t>
      </w:r>
      <w:r w:rsidR="00FF6B7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111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學年度預定開在上學期。課程除服務學習外也需要上課，若課程被當，服務學習也會不過。目前與陽明山地區附近的國小搭配服務學習，開學後授課教師會安排同學自行登記可以服務的時段(</w:t>
      </w: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以服務學校可提供時段為主)。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2) </w:t>
      </w:r>
      <w:r w:rsidR="00FF6B7E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上學期選修課「口譯入門」</w:t>
      </w: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、「電腦輔助教學」、「進階筆譯」沒有帶入原班，需要的同學請自行加選。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3) 三年級「視譯」</w:t>
      </w:r>
      <w:r w:rsidR="000560E2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、「兒童英語教學」、「言談分析」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因有選課人數限制，會先帶入部分同學名單，想加選或退選請在選課期間自行處理。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4) 二年級下學期之</w:t>
      </w:r>
      <w:r w:rsidRPr="005D54F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「新聞英文實作」需先修過「新聞英文概論」或「新聞英文」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，有意願修「新聞英文實作」的同學上學期請務必選修「新聞英文概論」。</w:t>
      </w:r>
    </w:p>
    <w:p w:rsidR="005D54F9" w:rsidRP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5) </w:t>
      </w:r>
      <w:r w:rsidRPr="005D54F9">
        <w:rPr>
          <w:rFonts w:ascii="微軟正黑體" w:eastAsia="微軟正黑體" w:hAnsi="微軟正黑體" w:cs="新細明體" w:hint="eastAsia"/>
          <w:color w:val="FF0000"/>
          <w:kern w:val="0"/>
          <w:szCs w:val="24"/>
        </w:rPr>
        <w:t>三年級選修「視譯」列為「口譯入門」及「會議口譯」的先修課程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，若大四時有興趣選修口譯課程，請大三同學務必選修，若大四有選修口譯課程，建議也選修視譯課程。「</w:t>
      </w:r>
      <w:proofErr w:type="gramStart"/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視譯</w:t>
      </w:r>
      <w:proofErr w:type="gramEnd"/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」課程上下學期各開一班。</w:t>
      </w:r>
    </w:p>
    <w:p w:rsidR="005D54F9" w:rsidRDefault="005D54F9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6) 二年級「西方電影藝術」，是由「歐美電影賞析」改名，課程內容相同，修過同學重複選修將不承認。</w:t>
      </w:r>
    </w:p>
    <w:p w:rsidR="000560E2" w:rsidRPr="005D54F9" w:rsidRDefault="000560E2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7</w:t>
      </w: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四年級上</w:t>
      </w:r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學期「語意分析」是由「語意學」改名、下學期「</w:t>
      </w:r>
      <w:proofErr w:type="gramStart"/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語用與語</w:t>
      </w:r>
      <w:proofErr w:type="gramEnd"/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境」是由「</w:t>
      </w:r>
      <w:proofErr w:type="gramStart"/>
      <w:r w:rsidR="00DC1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語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用學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」改名，</w:t>
      </w: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課程內容相同，修過同學重複選修將不承認。</w:t>
      </w:r>
    </w:p>
    <w:p w:rsidR="005D54F9" w:rsidRPr="005D54F9" w:rsidRDefault="000560E2" w:rsidP="008D5543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/>
          <w:color w:val="000000"/>
          <w:kern w:val="0"/>
          <w:szCs w:val="24"/>
        </w:rPr>
        <w:t>8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)</w:t>
      </w: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本學年度</w:t>
      </w:r>
      <w:proofErr w:type="gramStart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時系課開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在下學期。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 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三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年級「實務實習(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一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)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」為</w:t>
      </w:r>
      <w:r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選修之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4472C4"/>
          <w:kern w:val="0"/>
          <w:szCs w:val="24"/>
        </w:rPr>
        <w:t>課程實習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，學生可於暑假及</w:t>
      </w:r>
      <w:proofErr w:type="gramStart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學期間至企業</w:t>
      </w:r>
      <w:proofErr w:type="gramEnd"/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實習，與英語相關之職場實習最少108小時(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353334"/>
          <w:kern w:val="0"/>
          <w:szCs w:val="24"/>
        </w:rPr>
        <w:t>依實習單位要求)，可由授課教師安排媒合實習單位，或由學生自行尋找相關之實習單位。修課學生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4472C4"/>
          <w:kern w:val="0"/>
          <w:szCs w:val="24"/>
        </w:rPr>
        <w:t>不須每週上課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，須依規定繳交其中及期末實習報告及雇主滿意度調查，並參加校內職場講座，詳細訊息可參考課程大綱。或可直接洽詢周敏潔老師。大二~</w:t>
      </w:r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大四皆可選修。為避免上課時間</w:t>
      </w:r>
      <w:proofErr w:type="gramStart"/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衝</w:t>
      </w:r>
      <w:proofErr w:type="gramEnd"/>
      <w:r w:rsid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堂，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課程將時段開在周六下午，但上課時間由授課教師另外安排於周間，請有選課的同學務必自行上課業輔導系統注意老師公告。</w:t>
      </w:r>
    </w:p>
    <w:p w:rsidR="005D54F9" w:rsidRPr="005D54F9" w:rsidRDefault="000560E2" w:rsidP="008D5543">
      <w:pPr>
        <w:widowControl/>
        <w:shd w:val="clear" w:color="auto" w:fill="FFFFFF"/>
        <w:spacing w:line="400" w:lineRule="exact"/>
        <w:ind w:left="690" w:hanging="21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9) 111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-1配合教育部深耕計畫英文系規劃5門專業英文課程，課程開設於教務處下，英文系學生選修者學分可當成</w:t>
      </w:r>
      <w:r w:rsidR="005D54F9" w:rsidRPr="008D5543">
        <w:rPr>
          <w:rFonts w:ascii="微軟正黑體" w:eastAsia="微軟正黑體" w:hAnsi="微軟正黑體" w:cs="新細明體" w:hint="eastAsia"/>
          <w:b/>
          <w:bCs/>
          <w:color w:val="000000"/>
          <w:kern w:val="0"/>
          <w:szCs w:val="24"/>
        </w:rPr>
        <w:t>本系專業選修</w:t>
      </w:r>
      <w:r w:rsidR="005D54F9"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計算。</w:t>
      </w:r>
    </w:p>
    <w:tbl>
      <w:tblPr>
        <w:tblW w:w="8790" w:type="dxa"/>
        <w:tblInd w:w="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3023"/>
        <w:gridCol w:w="1701"/>
        <w:gridCol w:w="3271"/>
      </w:tblGrid>
      <w:tr w:rsidR="005D54F9" w:rsidRPr="005D54F9" w:rsidTr="000560E2">
        <w:trPr>
          <w:trHeight w:val="405"/>
        </w:trPr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lastRenderedPageBreak/>
              <w:t>課程代號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t>課程名稱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t>星期：節次</w:t>
            </w:r>
          </w:p>
        </w:tc>
        <w:tc>
          <w:tcPr>
            <w:tcW w:w="3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jc w:val="center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8D5543">
              <w:rPr>
                <w:rFonts w:ascii="微軟正黑體" w:eastAsia="微軟正黑體" w:hAnsi="微軟正黑體" w:cs="新細明體" w:hint="eastAsia"/>
                <w:b/>
                <w:bCs/>
                <w:color w:val="2F5496"/>
                <w:kern w:val="0"/>
                <w:szCs w:val="24"/>
              </w:rPr>
              <w:t>主要領域</w:t>
            </w:r>
          </w:p>
        </w:tc>
      </w:tr>
      <w:tr w:rsidR="005D54F9" w:rsidRPr="005D54F9" w:rsidTr="000560E2">
        <w:trPr>
          <w:trHeight w:val="34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J989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專業英文-環境設計領域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五：03-04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環境與設計學院、農學院</w:t>
            </w:r>
          </w:p>
        </w:tc>
      </w:tr>
      <w:tr w:rsidR="005D54F9" w:rsidRPr="005D54F9" w:rsidTr="000560E2">
        <w:trPr>
          <w:trHeight w:val="270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K241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專業英文-文史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哲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0560E2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一</w:t>
            </w:r>
            <w:proofErr w:type="gramEnd"/>
            <w:r w:rsidR="005D54F9"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：06-07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文學院、外語學院</w:t>
            </w:r>
          </w:p>
        </w:tc>
      </w:tr>
      <w:tr w:rsidR="005D54F9" w:rsidRPr="005D54F9" w:rsidTr="000560E2">
        <w:trPr>
          <w:trHeight w:val="22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K242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專業英文-科技領域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0560E2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三</w:t>
            </w:r>
            <w:proofErr w:type="gramEnd"/>
            <w:r w:rsidR="005D54F9"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：</w:t>
            </w:r>
            <w:r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01-02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工學院、理學院</w:t>
            </w:r>
          </w:p>
        </w:tc>
      </w:tr>
      <w:tr w:rsidR="005D54F9" w:rsidRPr="005D54F9" w:rsidTr="000560E2">
        <w:trPr>
          <w:trHeight w:val="16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K243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專業英文-社會及教育領域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二：</w:t>
            </w:r>
            <w:r w:rsidR="000560E2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08-09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社會科學院、教育學院、法學院</w:t>
            </w:r>
          </w:p>
        </w:tc>
      </w:tr>
      <w:tr w:rsidR="005D54F9" w:rsidRPr="005D54F9" w:rsidTr="000560E2">
        <w:trPr>
          <w:trHeight w:val="255"/>
        </w:trPr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K244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專業英文-傳播與藝術領域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5D54F9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2F5496"/>
                <w:kern w:val="0"/>
                <w:szCs w:val="24"/>
              </w:rPr>
              <w:t>五：08-09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EF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54F9" w:rsidRPr="008211BB" w:rsidRDefault="005D54F9" w:rsidP="008D554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 w:val="20"/>
                <w:szCs w:val="20"/>
              </w:rPr>
            </w:pPr>
            <w:r w:rsidRPr="008211BB">
              <w:rPr>
                <w:rFonts w:ascii="微軟正黑體" w:eastAsia="微軟正黑體" w:hAnsi="微軟正黑體" w:cs="新細明體" w:hint="eastAsia"/>
                <w:color w:val="2F5496"/>
                <w:kern w:val="0"/>
                <w:sz w:val="20"/>
                <w:szCs w:val="20"/>
              </w:rPr>
              <w:t>新聞暨傳播學院、藝術學院</w:t>
            </w:r>
          </w:p>
        </w:tc>
      </w:tr>
    </w:tbl>
    <w:p w:rsidR="005D54F9" w:rsidRPr="005D54F9" w:rsidRDefault="005D54F9" w:rsidP="008211BB">
      <w:pPr>
        <w:widowControl/>
        <w:shd w:val="clear" w:color="auto" w:fill="FFFFFF"/>
        <w:spacing w:line="400" w:lineRule="exact"/>
        <w:ind w:left="720" w:hanging="240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 </w:t>
      </w:r>
    </w:p>
    <w:p w:rsidR="005D54F9" w:rsidRPr="008211BB" w:rsidRDefault="005D54F9" w:rsidP="008D5543">
      <w:pPr>
        <w:widowControl/>
        <w:shd w:val="clear" w:color="auto" w:fill="FFFFFF"/>
        <w:spacing w:line="400" w:lineRule="exact"/>
        <w:ind w:left="240" w:hanging="240"/>
        <w:rPr>
          <w:rFonts w:ascii="微軟正黑體" w:eastAsia="微軟正黑體" w:hAnsi="微軟正黑體" w:cs="新細明體"/>
          <w:color w:val="353334"/>
          <w:kern w:val="0"/>
          <w:sz w:val="28"/>
          <w:szCs w:val="28"/>
        </w:rPr>
      </w:pPr>
      <w:r w:rsidRPr="008211BB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28"/>
          <w:szCs w:val="28"/>
        </w:rPr>
        <w:t>※校訂畢業門檻注意事項：</w:t>
      </w:r>
    </w:p>
    <w:p w:rsidR="00253C70" w:rsidRDefault="005D54F9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000000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000000"/>
          <w:kern w:val="0"/>
          <w:szCs w:val="24"/>
        </w:rPr>
        <w:t>各項畢業門檻處理方式參考系辦網頁公告</w:t>
      </w:r>
    </w:p>
    <w:p w:rsidR="005D54F9" w:rsidRPr="005D54F9" w:rsidRDefault="00253C70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253C70">
        <w:rPr>
          <w:rFonts w:ascii="微軟正黑體" w:eastAsia="微軟正黑體" w:hAnsi="微軟正黑體" w:cs="新細明體"/>
          <w:color w:val="353334"/>
          <w:kern w:val="0"/>
          <w:szCs w:val="24"/>
        </w:rPr>
        <w:t>https://eng.pccu.edu.tw/p/406-1114-104636,r274.php?Lang=zh-tw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8737"/>
      </w:tblGrid>
      <w:tr w:rsidR="005D54F9" w:rsidRPr="005D54F9" w:rsidTr="00CB21E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4F9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英檢門檻</w:t>
            </w:r>
          </w:p>
        </w:tc>
        <w:tc>
          <w:tcPr>
            <w:tcW w:w="8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CB21E3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b/>
                <w:color w:val="353334"/>
                <w:kern w:val="0"/>
                <w:szCs w:val="24"/>
              </w:rPr>
            </w:pPr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「</w:t>
            </w:r>
            <w:proofErr w:type="gramStart"/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系訂畢業</w:t>
            </w:r>
            <w:proofErr w:type="gramEnd"/>
            <w:r w:rsidRPr="00CB21E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門檻」、「英文能力檢定認證」</w:t>
            </w:r>
          </w:p>
          <w:p w:rsidR="00CB21E3" w:rsidRPr="00CB21E3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這兩</w:t>
            </w:r>
            <w:proofErr w:type="gramStart"/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個</w:t>
            </w:r>
            <w:proofErr w:type="gramEnd"/>
            <w:r w:rsidRPr="00CB21E3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項目指的是英檢成績部分，分別由系辦及教務處維護，英文系學生直接交由系辦處理即可。</w:t>
            </w:r>
          </w:p>
          <w:p w:rsidR="00CB21E3" w:rsidRPr="00CB21E3" w:rsidRDefault="00CB21E3" w:rsidP="00860654">
            <w:pPr>
              <w:widowControl/>
              <w:spacing w:line="320" w:lineRule="exact"/>
              <w:ind w:left="238" w:hanging="238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CB21E3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繳交方式：</w:t>
            </w:r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持成績單正本及影本</w:t>
            </w:r>
            <w:proofErr w:type="gramStart"/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2份至系辦</w:t>
            </w:r>
            <w:proofErr w:type="gramEnd"/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，請以A4尺寸影印，空白處註明系級、學號及姓名，正本驗完即退還。</w:t>
            </w:r>
          </w:p>
          <w:p w:rsidR="00CB21E3" w:rsidRPr="00CB21E3" w:rsidRDefault="00CB21E3" w:rsidP="00860654">
            <w:pPr>
              <w:widowControl/>
              <w:spacing w:line="320" w:lineRule="exact"/>
              <w:ind w:left="238" w:hanging="238"/>
              <w:rPr>
                <w:rFonts w:ascii="標楷體" w:eastAsia="標楷體" w:hAnsi="標楷體" w:cs="新細明體"/>
                <w:color w:val="2E74B5" w:themeColor="accent1" w:themeShade="BF"/>
                <w:kern w:val="0"/>
                <w:szCs w:val="24"/>
              </w:rPr>
            </w:pPr>
            <w:r w:rsidRPr="00CB21E3">
              <w:rPr>
                <w:rFonts w:ascii="標楷體" w:eastAsia="標楷體" w:hAnsi="標楷體" w:cs="新細明體" w:hint="eastAsia"/>
                <w:b/>
                <w:color w:val="2E74B5" w:themeColor="accent1" w:themeShade="BF"/>
                <w:kern w:val="0"/>
                <w:szCs w:val="24"/>
              </w:rPr>
              <w:t>繳交期限：</w:t>
            </w:r>
            <w:r w:rsidRPr="00CB21E3">
              <w:rPr>
                <w:rFonts w:ascii="標楷體" w:eastAsia="標楷體" w:hAnsi="標楷體" w:cs="新細明體" w:hint="eastAsia"/>
                <w:color w:val="2E74B5" w:themeColor="accent1" w:themeShade="BF"/>
                <w:kern w:val="0"/>
                <w:szCs w:val="24"/>
              </w:rPr>
              <w:t>隨時可以繳交。畢業生若要準時畢業，每學期辦理網路離校期間會公告最後收件時間。</w:t>
            </w:r>
          </w:p>
          <w:p w:rsid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AA2DA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替代方案：</w:t>
            </w: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請見密集專班項目</w:t>
            </w:r>
            <w:r w:rsidRPr="00CB21E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 xml:space="preserve"> </w:t>
            </w:r>
          </w:p>
          <w:p w:rsidR="00AA2DA3" w:rsidRPr="00CB21E3" w:rsidRDefault="00AA2DA3" w:rsidP="008211BB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AA2DA3">
              <w:rPr>
                <w:rFonts w:ascii="微軟正黑體" w:eastAsia="微軟正黑體" w:hAnsi="微軟正黑體" w:cs="新細明體" w:hint="eastAsia"/>
                <w:b/>
                <w:color w:val="353334"/>
                <w:kern w:val="0"/>
                <w:szCs w:val="24"/>
              </w:rPr>
              <w:t>英檢獎學金：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 每年4月底5月初為英檢獎學金申請時間，若等大四下學期才參加校園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多益會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來不及，建議大四學生</w:t>
            </w:r>
            <w:r w:rsidR="008211BB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至少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在上學期就趕快先參加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校園多益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，以免錯過獎學金申請時間。</w:t>
            </w:r>
          </w:p>
        </w:tc>
      </w:tr>
      <w:tr w:rsidR="00CB21E3" w:rsidRPr="005D54F9" w:rsidTr="002E23F3"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服務學習</w:t>
            </w:r>
          </w:p>
        </w:tc>
        <w:tc>
          <w:tcPr>
            <w:tcW w:w="8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1.服務學習分為兩類：</w:t>
            </w:r>
          </w:p>
          <w:tbl>
            <w:tblPr>
              <w:tblW w:w="0" w:type="auto"/>
              <w:tblInd w:w="2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5"/>
              <w:gridCol w:w="2721"/>
              <w:gridCol w:w="4005"/>
            </w:tblGrid>
            <w:tr w:rsidR="00CB21E3" w:rsidRPr="00AA2DA3" w:rsidTr="00636317">
              <w:tc>
                <w:tcPr>
                  <w:tcW w:w="17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</w:p>
              </w:tc>
              <w:tc>
                <w:tcPr>
                  <w:tcW w:w="31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校園公共服務學習(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A2DA3">
                    <w:rPr>
                      <w:rFonts w:ascii="微軟正黑體" w:eastAsia="微軟正黑體" w:hAnsi="微軟正黑體" w:cs="新細明體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  <w:tc>
                <w:tcPr>
                  <w:tcW w:w="463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大</w:t>
                  </w:r>
                  <w:proofErr w:type="gramStart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一</w:t>
                  </w:r>
                  <w:proofErr w:type="gramEnd"/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清掃校園，以班級為單位服務</w:t>
                  </w:r>
                </w:p>
              </w:tc>
            </w:tr>
            <w:tr w:rsidR="00CB21E3" w:rsidRPr="00AA2DA3" w:rsidTr="00636317">
              <w:tc>
                <w:tcPr>
                  <w:tcW w:w="17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服務學習二</w:t>
                  </w:r>
                </w:p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(3選1)</w:t>
                  </w: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校園公共服務學習(</w:t>
                  </w:r>
                  <w:r w:rsidRPr="00AA2DA3">
                    <w:rPr>
                      <w:rFonts w:ascii="微軟正黑體" w:eastAsia="微軟正黑體" w:hAnsi="微軟正黑體" w:cs="新細明體"/>
                      <w:b/>
                      <w:bCs/>
                      <w:color w:val="000000"/>
                      <w:kern w:val="0"/>
                      <w:szCs w:val="24"/>
                    </w:rPr>
                    <w:t>二)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請自行找學校各單位公告或親自詢問</w:t>
                  </w:r>
                </w:p>
              </w:tc>
            </w:tr>
            <w:tr w:rsidR="00CB21E3" w:rsidRPr="00AA2DA3" w:rsidTr="0063631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專業課程服務學習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本系開課名稱為「第二語言習得」</w:t>
                  </w:r>
                </w:p>
              </w:tc>
            </w:tr>
            <w:tr w:rsidR="00CB21E3" w:rsidRPr="00AA2DA3" w:rsidTr="00636317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000000"/>
                      <w:kern w:val="0"/>
                      <w:szCs w:val="24"/>
                    </w:rPr>
                    <w:t>學生課外服務學習</w:t>
                  </w:r>
                </w:p>
              </w:tc>
              <w:tc>
                <w:tcPr>
                  <w:tcW w:w="463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B21E3" w:rsidRPr="00AA2DA3" w:rsidRDefault="00CB21E3" w:rsidP="00CB21E3">
                  <w:pPr>
                    <w:widowControl/>
                    <w:spacing w:line="40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A2DA3">
                    <w:rPr>
                      <w:rFonts w:ascii="微軟正黑體" w:eastAsia="微軟正黑體" w:hAnsi="微軟正黑體" w:cs="新細明體" w:hint="eastAsia"/>
                      <w:color w:val="000000"/>
                      <w:kern w:val="0"/>
                      <w:szCs w:val="24"/>
                    </w:rPr>
                    <w:t>請自行洽各社團公告</w:t>
                  </w:r>
                </w:p>
              </w:tc>
            </w:tr>
          </w:tbl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2.系上只負責「校園公共服務學習(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FF0000"/>
                <w:kern w:val="0"/>
                <w:szCs w:val="24"/>
              </w:rPr>
              <w:t>)</w:t>
            </w: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」和「專業課程服務學習」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，若要選其他種類請自行看學校公告或洽單位，相關辦法可參考網站</w:t>
            </w:r>
            <w:hyperlink r:id="rId6" w:history="1">
              <w:r w:rsidRPr="008D5543">
                <w:rPr>
                  <w:rFonts w:ascii="微軟正黑體" w:eastAsia="微軟正黑體" w:hAnsi="微軟正黑體" w:cs="新細明體" w:hint="eastAsia"/>
                  <w:color w:val="004080"/>
                  <w:kern w:val="0"/>
                  <w:szCs w:val="24"/>
                  <w:u w:val="single"/>
                </w:rPr>
                <w:t>http://servicelearning.pccu.edu.tw/index.php</w:t>
              </w:r>
            </w:hyperlink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3. 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【校園公共服務學習一】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完全還沒做的，又想做校園公共服務學習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的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同學可以在下學期的時候和大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新生一起做；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  <w:shd w:val="clear" w:color="auto" w:fill="FFFF00"/>
              </w:rPr>
              <w:t>若是已經做過但是缺時數</w:t>
            </w: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，請在總務處登錄確定欠多少時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數後再至系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辦公室登記做志工，以高年級同學優先。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4.109學年度第二學期起，畢業前完成服務學習只須完成任兩項即可。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>  (例如：沒做服務學習一，但是完成專業課程服務學習和社團服務學習各一次。)</w:t>
            </w:r>
          </w:p>
        </w:tc>
      </w:tr>
      <w:tr w:rsidR="00CB21E3" w:rsidRPr="005D54F9" w:rsidTr="002E2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lastRenderedPageBreak/>
              <w:t>全人學習護照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1E3" w:rsidRPr="005D54F9" w:rsidRDefault="00CB21E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1. 請盡量配合導師課程，有利點數累計。</w:t>
            </w:r>
          </w:p>
          <w:p w:rsidR="00CB21E3" w:rsidRPr="005D54F9" w:rsidRDefault="00CB21E3" w:rsidP="00CB21E3">
            <w:pPr>
              <w:widowControl/>
              <w:spacing w:line="400" w:lineRule="exact"/>
              <w:ind w:left="240" w:hanging="240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2. 請盡量在大四上學期中前完成點數，不要等到學期末才來問，</w:t>
            </w:r>
            <w:proofErr w:type="gramStart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學期末校內</w:t>
            </w:r>
            <w:proofErr w:type="gramEnd"/>
            <w:r w:rsidRPr="005D54F9"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就不會有活動可以參加了!</w:t>
            </w:r>
          </w:p>
        </w:tc>
      </w:tr>
      <w:tr w:rsidR="002E23F3" w:rsidRPr="005D54F9" w:rsidTr="002E23F3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F3" w:rsidRPr="005D54F9" w:rsidRDefault="002E23F3" w:rsidP="002E23F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畢業資格審核系統</w:t>
            </w:r>
          </w:p>
        </w:tc>
        <w:tc>
          <w:tcPr>
            <w:tcW w:w="8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F3" w:rsidRPr="005D54F9" w:rsidRDefault="002E23F3" w:rsidP="00CB21E3">
            <w:pPr>
              <w:widowControl/>
              <w:spacing w:line="400" w:lineRule="exact"/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大三生大四暑假會審前六學期學分，請大四以上同學務必在上學期第二階段選課上系統確認，</w:t>
            </w:r>
            <w:proofErr w:type="gramStart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以免修錯</w:t>
            </w:r>
            <w:proofErr w:type="gramEnd"/>
            <w:r>
              <w:rPr>
                <w:rFonts w:ascii="微軟正黑體" w:eastAsia="微軟正黑體" w:hAnsi="微軟正黑體" w:cs="新細明體" w:hint="eastAsia"/>
                <w:color w:val="353334"/>
                <w:kern w:val="0"/>
                <w:szCs w:val="24"/>
              </w:rPr>
              <w:t>。</w:t>
            </w:r>
            <w:r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br/>
            </w:r>
            <w:r w:rsidRPr="002E23F3">
              <w:rPr>
                <w:rFonts w:ascii="微軟正黑體" w:eastAsia="微軟正黑體" w:hAnsi="微軟正黑體" w:cs="新細明體"/>
                <w:color w:val="353334"/>
                <w:kern w:val="0"/>
                <w:szCs w:val="24"/>
              </w:rPr>
              <w:t>https://eng.pccu.edu.tw/p/404-1114-59711.php?Lang=zh-tw</w:t>
            </w:r>
          </w:p>
        </w:tc>
      </w:tr>
    </w:tbl>
    <w:p w:rsidR="005D54F9" w:rsidRPr="005D54F9" w:rsidRDefault="005D54F9" w:rsidP="008D5543">
      <w:pPr>
        <w:widowControl/>
        <w:shd w:val="clear" w:color="auto" w:fill="FFFFFF"/>
        <w:spacing w:line="400" w:lineRule="exact"/>
        <w:rPr>
          <w:rFonts w:ascii="微軟正黑體" w:eastAsia="微軟正黑體" w:hAnsi="微軟正黑體" w:cs="新細明體"/>
          <w:color w:val="353334"/>
          <w:kern w:val="0"/>
          <w:szCs w:val="24"/>
        </w:rPr>
      </w:pPr>
      <w:r w:rsidRPr="005D54F9">
        <w:rPr>
          <w:rFonts w:ascii="微軟正黑體" w:eastAsia="微軟正黑體" w:hAnsi="微軟正黑體" w:cs="新細明體" w:hint="eastAsia"/>
          <w:color w:val="353334"/>
          <w:kern w:val="0"/>
          <w:szCs w:val="24"/>
        </w:rPr>
        <w:t> </w:t>
      </w:r>
    </w:p>
    <w:p w:rsidR="000560E2" w:rsidRPr="00860654" w:rsidRDefault="000560E2" w:rsidP="000560E2">
      <w:pPr>
        <w:widowControl/>
        <w:shd w:val="clear" w:color="auto" w:fill="FFFFFF"/>
        <w:spacing w:line="360" w:lineRule="exact"/>
        <w:ind w:left="240" w:hanging="240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 w:rsidRPr="00860654">
        <w:rPr>
          <w:rFonts w:ascii="微軟正黑體" w:eastAsia="微軟正黑體" w:hAnsi="微軟正黑體" w:cs="新細明體" w:hint="eastAsia"/>
          <w:b/>
          <w:bCs/>
          <w:color w:val="000000"/>
          <w:kern w:val="0"/>
          <w:sz w:val="32"/>
          <w:szCs w:val="32"/>
        </w:rPr>
        <w:t>※延畢生重補修須特別注意事項：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9032"/>
      </w:tblGrid>
      <w:tr w:rsidR="000560E2" w:rsidTr="001D71BB">
        <w:tc>
          <w:tcPr>
            <w:tcW w:w="704" w:type="dxa"/>
          </w:tcPr>
          <w:p w:rsidR="000560E2" w:rsidRPr="00CD4921" w:rsidRDefault="000560E2" w:rsidP="001D71BB">
            <w:pPr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.</w:t>
            </w:r>
          </w:p>
        </w:tc>
        <w:tc>
          <w:tcPr>
            <w:tcW w:w="9032" w:type="dxa"/>
          </w:tcPr>
          <w:p w:rsidR="000560E2" w:rsidRPr="00EA0D75" w:rsidRDefault="000560E2" w:rsidP="001D71BB">
            <w:pPr>
              <w:widowControl/>
              <w:spacing w:line="360" w:lineRule="exact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01992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  <w:highlight w:val="yellow"/>
              </w:rPr>
              <w:t>105學年度前</w:t>
            </w:r>
            <w:r w:rsidRPr="00665F47">
              <w:rPr>
                <w:rFonts w:ascii="微軟正黑體" w:eastAsia="微軟正黑體" w:hAnsi="微軟正黑體" w:cs="新細明體" w:hint="eastAsia"/>
                <w:b/>
                <w:kern w:val="0"/>
                <w:szCs w:val="24"/>
              </w:rPr>
              <w:t>入學之本系學生通識課程如下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4"/>
              </w:rPr>
              <w:t>：</w:t>
            </w:r>
          </w:p>
          <w:tbl>
            <w:tblPr>
              <w:tblW w:w="0" w:type="auto"/>
              <w:tblInd w:w="44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6"/>
              <w:gridCol w:w="1134"/>
              <w:gridCol w:w="5387"/>
            </w:tblGrid>
            <w:tr w:rsidR="000560E2" w:rsidRPr="00EA0D75" w:rsidTr="00AA2DA3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6學分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外語+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語實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必須相同語言。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選修英文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者需選</w:t>
                  </w:r>
                  <w:proofErr w:type="gramEnd"/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A</w:t>
                  </w:r>
                  <w:r w:rsidRPr="00AA5CD2">
                    <w:rPr>
                      <w:rFonts w:ascii="微軟正黑體" w:eastAsia="微軟正黑體" w:hAnsi="微軟正黑體" w:cs="新細明體"/>
                      <w:b/>
                      <w:bCs/>
                      <w:color w:val="FF0000"/>
                      <w:kern w:val="0"/>
                      <w:szCs w:val="24"/>
                    </w:rPr>
                    <w:t>等級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中文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國文。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人文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CE09人文通識：歐美文學導讀(2)</w:t>
                  </w:r>
                  <w:r w:rsidRPr="00AA5CD2">
                    <w:rPr>
                      <w:rFonts w:ascii="微軟正黑體" w:eastAsia="微軟正黑體" w:hAnsi="微軟正黑體" w:cs="新細明體" w:hint="eastAsia"/>
                      <w:b/>
                      <w:bCs/>
                      <w:color w:val="FF0000"/>
                      <w:kern w:val="0"/>
                      <w:szCs w:val="24"/>
                    </w:rPr>
                    <w:t>不可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選修！不可重複。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社會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自然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不可重複。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電腦課可自行選修興趣科目，不可重複。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因電腦課程停開，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需補修者請選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「</w:t>
                  </w:r>
                  <w:r w:rsidRPr="00665F47"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自然通識</w:t>
                  </w:r>
                  <w:r>
                    <w:rPr>
                      <w:rFonts w:ascii="微軟正黑體" w:eastAsia="微軟正黑體" w:hAnsi="微軟正黑體" w:cs="新細明體" w:hint="eastAsia"/>
                      <w:color w:val="FF0000"/>
                      <w:kern w:val="0"/>
                      <w:szCs w:val="24"/>
                    </w:rPr>
                    <w:t>」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A102AB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A102AB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2學分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106學年度起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因</w:t>
                  </w:r>
                  <w:r w:rsidRPr="00A102AB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通識課程改制，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歷史停開。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需補修「歷史」課程者，以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特定</w:t>
                  </w: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「人文通識」替代。可替代課程：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CEA2 人文通識：中國現代化的歷程</w:t>
                  </w:r>
                </w:p>
                <w:p w:rsidR="000560E2" w:rsidRPr="00A05F00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CEA3 人文通識：中國歷史與社會</w:t>
                  </w:r>
                </w:p>
                <w:p w:rsidR="000560E2" w:rsidRPr="00A102AB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A05F00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CEA4 人文通識：中國歷史文物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體育被當請補大</w:t>
                  </w:r>
                  <w:proofErr w:type="gramStart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一</w:t>
                  </w:r>
                  <w:proofErr w:type="gramEnd"/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體育。</w:t>
                  </w:r>
                </w:p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二、三年級興趣體育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共4個，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4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個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可重複</w:t>
                  </w:r>
                </w:p>
              </w:tc>
            </w:tr>
            <w:tr w:rsidR="000560E2" w:rsidRPr="00EA0D75" w:rsidTr="00AA2DA3">
              <w:tc>
                <w:tcPr>
                  <w:tcW w:w="156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28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全民國防教育軍事訓練</w:t>
                  </w:r>
                  <w:proofErr w:type="gramStart"/>
                  <w:r w:rsidRPr="00665F47">
                    <w:rPr>
                      <w:rFonts w:ascii="微軟正黑體" w:eastAsia="微軟正黑體" w:hAnsi="微軟正黑體" w:cs="新細明體" w:hint="eastAsia"/>
                      <w:kern w:val="0"/>
                      <w:sz w:val="20"/>
                      <w:szCs w:val="20"/>
                    </w:rPr>
                    <w:t>─</w:t>
                  </w:r>
                  <w:proofErr w:type="gramEnd"/>
                  <w:r w:rsidRPr="00665F47">
                    <w:rPr>
                      <w:rFonts w:ascii="微軟正黑體" w:eastAsia="微軟正黑體" w:hAnsi="微軟正黑體" w:cs="新細明體"/>
                      <w:kern w:val="0"/>
                      <w:sz w:val="20"/>
                      <w:szCs w:val="20"/>
                    </w:rPr>
                    <w:t>(1)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0學分</w:t>
                  </w:r>
                </w:p>
              </w:tc>
              <w:tc>
                <w:tcPr>
                  <w:tcW w:w="53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560E2" w:rsidRPr="00EA0D75" w:rsidRDefault="000560E2" w:rsidP="001D71BB">
                  <w:pPr>
                    <w:widowControl/>
                    <w:spacing w:line="360" w:lineRule="exact"/>
                    <w:ind w:left="240" w:hanging="240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被當請補修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color w:val="0070C0"/>
                      <w:kern w:val="0"/>
                      <w:szCs w:val="24"/>
                    </w:rPr>
                    <w:t>一年級0</w:t>
                  </w:r>
                  <w:r w:rsidRPr="00EA0D75"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學分</w:t>
                  </w:r>
                  <w:r>
                    <w:rPr>
                      <w:rFonts w:ascii="微軟正黑體" w:eastAsia="微軟正黑體" w:hAnsi="微軟正黑體" w:cs="新細明體" w:hint="eastAsia"/>
                      <w:kern w:val="0"/>
                      <w:szCs w:val="24"/>
                    </w:rPr>
                    <w:t>課程</w:t>
                  </w:r>
                  <w:r w:rsidRPr="00EA0D75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。</w:t>
                  </w:r>
                </w:p>
              </w:tc>
            </w:tr>
          </w:tbl>
          <w:p w:rsidR="000560E2" w:rsidRPr="00CD4921" w:rsidRDefault="000560E2" w:rsidP="001D71BB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560E2" w:rsidTr="001D71BB">
        <w:tc>
          <w:tcPr>
            <w:tcW w:w="704" w:type="dxa"/>
          </w:tcPr>
          <w:p w:rsid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2.</w:t>
            </w:r>
          </w:p>
        </w:tc>
        <w:tc>
          <w:tcPr>
            <w:tcW w:w="9032" w:type="dxa"/>
          </w:tcPr>
          <w:p w:rsidR="000560E2" w:rsidRP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</w:rPr>
            </w:pPr>
            <w:r w:rsidRPr="000560E2">
              <w:rPr>
                <w:rFonts w:ascii="微軟正黑體" w:eastAsia="微軟正黑體" w:hAnsi="微軟正黑體" w:hint="eastAsia"/>
                <w:b/>
                <w:bCs/>
                <w:u w:val="single"/>
              </w:rPr>
              <w:t>尚缺畢業學分</w:t>
            </w:r>
            <w:r w:rsidRPr="000560E2">
              <w:rPr>
                <w:rFonts w:ascii="微軟正黑體" w:eastAsia="微軟正黑體" w:hAnsi="微軟正黑體" w:hint="eastAsia"/>
              </w:rPr>
              <w:t>的</w:t>
            </w:r>
            <w:r w:rsidRPr="000560E2">
              <w:rPr>
                <w:rFonts w:ascii="微軟正黑體" w:eastAsia="微軟正黑體" w:hAnsi="微軟正黑體" w:hint="eastAsia"/>
                <w:b/>
                <w:bCs/>
              </w:rPr>
              <w:t>大</w:t>
            </w:r>
            <w:proofErr w:type="gramStart"/>
            <w:r w:rsidRPr="000560E2">
              <w:rPr>
                <w:rFonts w:ascii="微軟正黑體" w:eastAsia="微軟正黑體" w:hAnsi="微軟正黑體" w:hint="eastAsia"/>
                <w:b/>
                <w:bCs/>
              </w:rPr>
              <w:t>學部延畢學生</w:t>
            </w:r>
            <w:proofErr w:type="gramEnd"/>
            <w:r w:rsidRPr="000560E2">
              <w:rPr>
                <w:rFonts w:ascii="微軟正黑體" w:eastAsia="微軟正黑體" w:hAnsi="微軟正黑體" w:hint="eastAsia"/>
              </w:rPr>
              <w:t>，可以自行辦理休學</w:t>
            </w:r>
            <w:r>
              <w:rPr>
                <w:rFonts w:ascii="微軟正黑體" w:eastAsia="微軟正黑體" w:hAnsi="微軟正黑體" w:hint="eastAsia"/>
              </w:rPr>
              <w:t>，如不休學就</w:t>
            </w:r>
            <w:r w:rsidRPr="000560E2">
              <w:rPr>
                <w:rFonts w:ascii="微軟正黑體" w:eastAsia="微軟正黑體" w:hAnsi="微軟正黑體" w:hint="eastAsia"/>
              </w:rPr>
              <w:t>一定要選課，至少要1門課(0學分可)，沒有選課將依規定勒令休學。</w:t>
            </w:r>
            <w:r w:rsidRPr="000560E2">
              <w:rPr>
                <w:rFonts w:ascii="微軟正黑體" w:eastAsia="微軟正黑體" w:hAnsi="微軟正黑體" w:hint="eastAsia"/>
                <w:highlight w:val="lightGray"/>
                <w:u w:val="single"/>
              </w:rPr>
              <w:t>（不會帶課檔，需自行選課）</w:t>
            </w:r>
          </w:p>
          <w:p w:rsidR="000560E2" w:rsidRDefault="000560E2" w:rsidP="000560E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</w:rPr>
              <w:t>下學期辦理「休學」者，將無法申請暑修。</w:t>
            </w:r>
          </w:p>
        </w:tc>
      </w:tr>
      <w:bookmarkEnd w:id="0"/>
    </w:tbl>
    <w:p w:rsidR="006F187A" w:rsidRPr="000560E2" w:rsidRDefault="002667C8" w:rsidP="008D5543">
      <w:pPr>
        <w:spacing w:line="400" w:lineRule="exact"/>
        <w:rPr>
          <w:szCs w:val="24"/>
        </w:rPr>
      </w:pPr>
    </w:p>
    <w:sectPr w:rsidR="006F187A" w:rsidRPr="000560E2" w:rsidSect="00860654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0CDB"/>
    <w:multiLevelType w:val="hybridMultilevel"/>
    <w:tmpl w:val="948C6798"/>
    <w:lvl w:ilvl="0" w:tplc="97A63E04">
      <w:start w:val="1"/>
      <w:numFmt w:val="decimal"/>
      <w:lvlText w:val="%1."/>
      <w:lvlJc w:val="left"/>
      <w:pPr>
        <w:ind w:left="840" w:hanging="360"/>
      </w:pPr>
    </w:lvl>
    <w:lvl w:ilvl="1" w:tplc="99F00C80">
      <w:start w:val="1"/>
      <w:numFmt w:val="bullet"/>
      <w:lvlText w:val="※"/>
      <w:lvlJc w:val="left"/>
      <w:pPr>
        <w:ind w:left="1320" w:hanging="360"/>
      </w:pPr>
      <w:rPr>
        <w:rFonts w:ascii="微軟正黑體" w:eastAsia="微軟正黑體" w:hAnsi="微軟正黑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F9"/>
    <w:rsid w:val="000560E2"/>
    <w:rsid w:val="001D1546"/>
    <w:rsid w:val="00253C70"/>
    <w:rsid w:val="002667C8"/>
    <w:rsid w:val="002E23F3"/>
    <w:rsid w:val="004028E2"/>
    <w:rsid w:val="00465D96"/>
    <w:rsid w:val="005D54F9"/>
    <w:rsid w:val="005F38F8"/>
    <w:rsid w:val="00626B88"/>
    <w:rsid w:val="008211BB"/>
    <w:rsid w:val="00860654"/>
    <w:rsid w:val="008D5543"/>
    <w:rsid w:val="00A27492"/>
    <w:rsid w:val="00A56DA1"/>
    <w:rsid w:val="00AA2DA3"/>
    <w:rsid w:val="00CB21E3"/>
    <w:rsid w:val="00CD7750"/>
    <w:rsid w:val="00D650D2"/>
    <w:rsid w:val="00DC14F9"/>
    <w:rsid w:val="00E368E7"/>
    <w:rsid w:val="00F01135"/>
    <w:rsid w:val="00FC476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BD9D4B-0161-47DE-984E-F36C57A0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54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D54F9"/>
    <w:rPr>
      <w:b/>
      <w:bCs/>
    </w:rPr>
  </w:style>
  <w:style w:type="character" w:styleId="a4">
    <w:name w:val="Hyperlink"/>
    <w:basedOn w:val="a0"/>
    <w:uiPriority w:val="99"/>
    <w:unhideWhenUsed/>
    <w:rsid w:val="005D54F9"/>
    <w:rPr>
      <w:color w:val="0000FF"/>
      <w:u w:val="single"/>
    </w:rPr>
  </w:style>
  <w:style w:type="character" w:styleId="a5">
    <w:name w:val="Emphasis"/>
    <w:basedOn w:val="a0"/>
    <w:uiPriority w:val="20"/>
    <w:qFormat/>
    <w:rsid w:val="005D54F9"/>
    <w:rPr>
      <w:i/>
      <w:iCs/>
    </w:rPr>
  </w:style>
  <w:style w:type="table" w:styleId="a6">
    <w:name w:val="Table Grid"/>
    <w:basedOn w:val="a1"/>
    <w:uiPriority w:val="39"/>
    <w:rsid w:val="0046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560E2"/>
    <w:pPr>
      <w:widowControl/>
      <w:ind w:leftChars="200" w:left="480"/>
    </w:pPr>
    <w:rPr>
      <w:rFonts w:ascii="Calibri" w:eastAsia="新細明體" w:hAnsi="Calibri" w:cs="Calibri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rvicelearning.pccu.edu.tw/index.php" TargetMode="External"/><Relationship Id="rId5" Type="http://schemas.openxmlformats.org/officeDocument/2006/relationships/hyperlink" Target="https://ap2.pccu.edu.tw/pccupost/post/content.asp?NUM=2022530105011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秦于舒</dc:creator>
  <cp:keywords/>
  <dc:description/>
  <cp:lastModifiedBy>秦于舒</cp:lastModifiedBy>
  <cp:revision>12</cp:revision>
  <dcterms:created xsi:type="dcterms:W3CDTF">2022-06-20T06:58:00Z</dcterms:created>
  <dcterms:modified xsi:type="dcterms:W3CDTF">2022-06-23T01:55:00Z</dcterms:modified>
</cp:coreProperties>
</file>